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E3" w:rsidRDefault="00401963" w:rsidP="00401963">
      <w:pPr>
        <w:pStyle w:val="Heading3"/>
        <w:rPr>
          <w:rFonts w:ascii="Arial" w:hAnsi="Arial" w:cs="Arial"/>
          <w:b w:val="0"/>
          <w:color w:val="auto"/>
          <w:sz w:val="24"/>
          <w:szCs w:val="24"/>
        </w:rPr>
      </w:pPr>
      <w:bookmarkStart w:id="0" w:name="_GoBack"/>
      <w:bookmarkEnd w:id="0"/>
      <w:r w:rsidRPr="00401963">
        <w:rPr>
          <w:rFonts w:ascii="Arial" w:hAnsi="Arial" w:cs="Arial"/>
          <w:b w:val="0"/>
          <w:color w:val="auto"/>
          <w:sz w:val="24"/>
        </w:rPr>
        <w:t>James I’s royal treasury had lots of debts and this is a commission to Robert Cecil, Earl of Salisbury and Secretary of State, to issue a new Book of Rates to try to raise some more money for the Crown. It outlined the size of custom duties collected on items imported from other countries,</w:t>
      </w:r>
      <w:r w:rsidRPr="00401963">
        <w:rPr>
          <w:rFonts w:ascii="Arial" w:hAnsi="Arial" w:cs="Arial"/>
          <w:color w:val="auto"/>
          <w:sz w:val="24"/>
        </w:rPr>
        <w:t xml:space="preserve"> </w:t>
      </w:r>
      <w:r w:rsidR="007009E3" w:rsidRPr="007009E3">
        <w:rPr>
          <w:rFonts w:ascii="Arial" w:hAnsi="Arial" w:cs="Arial"/>
          <w:b w:val="0"/>
          <w:color w:val="auto"/>
          <w:sz w:val="24"/>
          <w:szCs w:val="24"/>
        </w:rPr>
        <w:t>5</w:t>
      </w:r>
      <w:r w:rsidR="007009E3" w:rsidRPr="007009E3">
        <w:rPr>
          <w:rFonts w:ascii="Arial" w:hAnsi="Arial" w:cs="Arial"/>
          <w:b w:val="0"/>
          <w:color w:val="auto"/>
          <w:sz w:val="24"/>
          <w:szCs w:val="24"/>
          <w:vertAlign w:val="superscript"/>
        </w:rPr>
        <w:t>th</w:t>
      </w:r>
      <w:r w:rsidR="007009E3" w:rsidRPr="007009E3">
        <w:rPr>
          <w:rFonts w:ascii="Arial" w:hAnsi="Arial" w:cs="Arial"/>
          <w:b w:val="0"/>
          <w:color w:val="auto"/>
          <w:sz w:val="24"/>
          <w:szCs w:val="24"/>
        </w:rPr>
        <w:t xml:space="preserve"> September 1610, TNA Catalogue ref: </w:t>
      </w:r>
      <w:r w:rsidR="007009E3">
        <w:rPr>
          <w:rFonts w:ascii="Arial" w:hAnsi="Arial" w:cs="Arial"/>
          <w:b w:val="0"/>
          <w:color w:val="auto"/>
          <w:sz w:val="24"/>
          <w:szCs w:val="24"/>
        </w:rPr>
        <w:t>(SP 14/141f.</w:t>
      </w:r>
      <w:r w:rsidR="005757B4" w:rsidRPr="007009E3">
        <w:rPr>
          <w:rFonts w:ascii="Arial" w:hAnsi="Arial" w:cs="Arial"/>
          <w:b w:val="0"/>
          <w:color w:val="auto"/>
          <w:sz w:val="24"/>
          <w:szCs w:val="24"/>
        </w:rPr>
        <w:t>39</w:t>
      </w:r>
      <w:r w:rsidR="007009E3">
        <w:rPr>
          <w:rFonts w:ascii="Arial" w:hAnsi="Arial" w:cs="Arial"/>
          <w:b w:val="0"/>
          <w:color w:val="auto"/>
          <w:sz w:val="24"/>
          <w:szCs w:val="24"/>
        </w:rPr>
        <w:t>)</w:t>
      </w:r>
    </w:p>
    <w:p w:rsidR="00401963" w:rsidRDefault="00401963" w:rsidP="00401963">
      <w:pPr>
        <w:pStyle w:val="NoSpacing"/>
      </w:pPr>
    </w:p>
    <w:p w:rsidR="00401963" w:rsidRPr="00401963" w:rsidRDefault="00401963" w:rsidP="003F6052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Transcription</w:t>
      </w:r>
      <w:r>
        <w:rPr>
          <w:rFonts w:ascii="Arial" w:hAnsi="Arial" w:cs="Arial"/>
          <w:sz w:val="24"/>
        </w:rPr>
        <w:t>:</w:t>
      </w:r>
    </w:p>
    <w:p w:rsidR="005757B4" w:rsidRPr="007009E3" w:rsidRDefault="00396108" w:rsidP="003F6052">
      <w:pPr>
        <w:rPr>
          <w:rFonts w:ascii="Arial" w:hAnsi="Arial" w:cs="Arial"/>
          <w:sz w:val="24"/>
          <w:szCs w:val="24"/>
        </w:rPr>
      </w:pPr>
      <w:r w:rsidRPr="007009E3">
        <w:rPr>
          <w:rFonts w:ascii="Arial" w:hAnsi="Arial" w:cs="Arial"/>
          <w:sz w:val="24"/>
          <w:szCs w:val="24"/>
        </w:rPr>
        <w:t>5</w:t>
      </w:r>
      <w:r w:rsidR="003F6052" w:rsidRPr="007009E3">
        <w:rPr>
          <w:rFonts w:ascii="Arial" w:hAnsi="Arial" w:cs="Arial"/>
          <w:sz w:val="24"/>
          <w:szCs w:val="24"/>
          <w:vertAlign w:val="superscript"/>
        </w:rPr>
        <w:t>th</w:t>
      </w:r>
      <w:r w:rsidR="003F6052" w:rsidRPr="007009E3">
        <w:rPr>
          <w:rFonts w:ascii="Arial" w:hAnsi="Arial" w:cs="Arial"/>
          <w:sz w:val="24"/>
          <w:szCs w:val="24"/>
        </w:rPr>
        <w:t xml:space="preserve"> </w:t>
      </w:r>
      <w:r w:rsidRPr="007009E3">
        <w:rPr>
          <w:rFonts w:ascii="Arial" w:hAnsi="Arial" w:cs="Arial"/>
          <w:sz w:val="24"/>
          <w:szCs w:val="24"/>
        </w:rPr>
        <w:t>September a Comm</w:t>
      </w:r>
      <w:r w:rsidR="005757B4" w:rsidRPr="007009E3">
        <w:rPr>
          <w:rFonts w:ascii="Arial" w:hAnsi="Arial" w:cs="Arial"/>
          <w:sz w:val="24"/>
          <w:szCs w:val="24"/>
        </w:rPr>
        <w:t>ission to Robert Earle of Salisbury</w:t>
      </w:r>
    </w:p>
    <w:p w:rsidR="005757B4" w:rsidRPr="007009E3" w:rsidRDefault="003F6052" w:rsidP="003F6052">
      <w:pPr>
        <w:rPr>
          <w:rFonts w:ascii="Arial" w:hAnsi="Arial" w:cs="Arial"/>
          <w:sz w:val="24"/>
          <w:szCs w:val="24"/>
        </w:rPr>
      </w:pPr>
      <w:r w:rsidRPr="007009E3">
        <w:rPr>
          <w:rFonts w:ascii="Arial" w:hAnsi="Arial" w:cs="Arial"/>
          <w:sz w:val="24"/>
          <w:szCs w:val="24"/>
        </w:rPr>
        <w:t>T</w:t>
      </w:r>
      <w:r w:rsidR="005757B4" w:rsidRPr="007009E3">
        <w:rPr>
          <w:rFonts w:ascii="Arial" w:hAnsi="Arial" w:cs="Arial"/>
          <w:sz w:val="24"/>
          <w:szCs w:val="24"/>
        </w:rPr>
        <w:t>o gi</w:t>
      </w:r>
      <w:r w:rsidRPr="007009E3">
        <w:rPr>
          <w:rFonts w:ascii="Arial" w:hAnsi="Arial" w:cs="Arial"/>
          <w:sz w:val="24"/>
          <w:szCs w:val="24"/>
        </w:rPr>
        <w:t>v</w:t>
      </w:r>
      <w:r w:rsidR="005757B4" w:rsidRPr="007009E3">
        <w:rPr>
          <w:rFonts w:ascii="Arial" w:hAnsi="Arial" w:cs="Arial"/>
          <w:sz w:val="24"/>
          <w:szCs w:val="24"/>
        </w:rPr>
        <w:t>e</w:t>
      </w:r>
      <w:r w:rsidR="00396108" w:rsidRPr="007009E3">
        <w:rPr>
          <w:rFonts w:ascii="Arial" w:hAnsi="Arial" w:cs="Arial"/>
          <w:sz w:val="24"/>
          <w:szCs w:val="24"/>
        </w:rPr>
        <w:t xml:space="preserve"> Order for the pre</w:t>
      </w:r>
      <w:r w:rsidRPr="007009E3">
        <w:rPr>
          <w:rFonts w:ascii="Arial" w:hAnsi="Arial" w:cs="Arial"/>
          <w:sz w:val="24"/>
          <w:szCs w:val="24"/>
        </w:rPr>
        <w:t>senting of the Book</w:t>
      </w:r>
      <w:r w:rsidR="005757B4" w:rsidRPr="007009E3">
        <w:rPr>
          <w:rFonts w:ascii="Arial" w:hAnsi="Arial" w:cs="Arial"/>
          <w:sz w:val="24"/>
          <w:szCs w:val="24"/>
        </w:rPr>
        <w:t xml:space="preserve"> of</w:t>
      </w:r>
      <w:r w:rsidRPr="007009E3">
        <w:rPr>
          <w:rFonts w:ascii="Arial" w:hAnsi="Arial" w:cs="Arial"/>
          <w:sz w:val="24"/>
          <w:szCs w:val="24"/>
        </w:rPr>
        <w:t xml:space="preserve"> Rates for merchandise</w:t>
      </w:r>
      <w:r w:rsidR="005757B4" w:rsidRPr="007009E3">
        <w:rPr>
          <w:rFonts w:ascii="Arial" w:hAnsi="Arial" w:cs="Arial"/>
          <w:sz w:val="24"/>
          <w:szCs w:val="24"/>
        </w:rPr>
        <w:t xml:space="preserve"> where in some </w:t>
      </w:r>
      <w:r w:rsidRPr="007009E3">
        <w:rPr>
          <w:rFonts w:ascii="Arial" w:hAnsi="Arial" w:cs="Arial"/>
          <w:sz w:val="24"/>
          <w:szCs w:val="24"/>
        </w:rPr>
        <w:t>mer</w:t>
      </w:r>
      <w:r w:rsidR="005757B4" w:rsidRPr="007009E3">
        <w:rPr>
          <w:rFonts w:ascii="Arial" w:hAnsi="Arial" w:cs="Arial"/>
          <w:sz w:val="24"/>
          <w:szCs w:val="24"/>
        </w:rPr>
        <w:t>chandise</w:t>
      </w:r>
      <w:r w:rsidR="007009E3">
        <w:rPr>
          <w:rFonts w:ascii="Arial" w:hAnsi="Arial" w:cs="Arial"/>
          <w:sz w:val="24"/>
          <w:szCs w:val="24"/>
        </w:rPr>
        <w:t xml:space="preserve"> </w:t>
      </w:r>
      <w:r w:rsidR="005757B4" w:rsidRPr="007009E3">
        <w:rPr>
          <w:rFonts w:ascii="Arial" w:hAnsi="Arial" w:cs="Arial"/>
          <w:sz w:val="24"/>
          <w:szCs w:val="24"/>
        </w:rPr>
        <w:t>are to be freed from new Impositions</w:t>
      </w:r>
      <w:r w:rsidR="00396108" w:rsidRPr="007009E3">
        <w:rPr>
          <w:rFonts w:ascii="Arial" w:hAnsi="Arial" w:cs="Arial"/>
          <w:sz w:val="24"/>
          <w:szCs w:val="24"/>
        </w:rPr>
        <w:t xml:space="preserve"> [</w:t>
      </w:r>
      <w:r w:rsidR="00926623" w:rsidRPr="007009E3">
        <w:rPr>
          <w:rFonts w:ascii="Arial" w:hAnsi="Arial" w:cs="Arial"/>
          <w:sz w:val="24"/>
          <w:szCs w:val="24"/>
        </w:rPr>
        <w:t>duties</w:t>
      </w:r>
      <w:r w:rsidR="00396108" w:rsidRPr="007009E3">
        <w:rPr>
          <w:rFonts w:ascii="Arial" w:hAnsi="Arial" w:cs="Arial"/>
          <w:sz w:val="24"/>
          <w:szCs w:val="24"/>
        </w:rPr>
        <w:t>]</w:t>
      </w:r>
      <w:r w:rsidR="005757B4" w:rsidRPr="007009E3">
        <w:rPr>
          <w:rFonts w:ascii="Arial" w:hAnsi="Arial" w:cs="Arial"/>
          <w:sz w:val="24"/>
          <w:szCs w:val="24"/>
        </w:rPr>
        <w:t xml:space="preserve"> and some</w:t>
      </w:r>
      <w:r w:rsidRPr="007009E3">
        <w:rPr>
          <w:rFonts w:ascii="Arial" w:hAnsi="Arial" w:cs="Arial"/>
          <w:sz w:val="24"/>
          <w:szCs w:val="24"/>
        </w:rPr>
        <w:t xml:space="preserve"> </w:t>
      </w:r>
      <w:r w:rsidR="005757B4" w:rsidRPr="007009E3">
        <w:rPr>
          <w:rFonts w:ascii="Arial" w:hAnsi="Arial" w:cs="Arial"/>
          <w:sz w:val="24"/>
          <w:szCs w:val="24"/>
        </w:rPr>
        <w:t>others charged</w:t>
      </w:r>
      <w:r w:rsidR="007009E3">
        <w:rPr>
          <w:rFonts w:ascii="Arial" w:hAnsi="Arial" w:cs="Arial"/>
          <w:sz w:val="24"/>
          <w:szCs w:val="24"/>
        </w:rPr>
        <w:t>…</w:t>
      </w:r>
    </w:p>
    <w:p w:rsidR="00401963" w:rsidRDefault="00401963" w:rsidP="00401963">
      <w:pPr>
        <w:rPr>
          <w:rFonts w:ascii="Arial" w:hAnsi="Arial" w:cs="Arial"/>
          <w:sz w:val="24"/>
        </w:rPr>
      </w:pPr>
    </w:p>
    <w:p w:rsidR="00465BA6" w:rsidRDefault="00465BA6"/>
    <w:sectPr w:rsidR="00465B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82C6B"/>
    <w:multiLevelType w:val="hybridMultilevel"/>
    <w:tmpl w:val="81A62F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7B4"/>
    <w:rsid w:val="00396108"/>
    <w:rsid w:val="003F6052"/>
    <w:rsid w:val="00401963"/>
    <w:rsid w:val="00465BA6"/>
    <w:rsid w:val="005757B4"/>
    <w:rsid w:val="007009E3"/>
    <w:rsid w:val="00926623"/>
    <w:rsid w:val="00E1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B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57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57B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5757B4"/>
    <w:pPr>
      <w:ind w:left="720"/>
      <w:contextualSpacing/>
    </w:pPr>
  </w:style>
  <w:style w:type="paragraph" w:styleId="NoSpacing">
    <w:name w:val="No Spacing"/>
    <w:uiPriority w:val="1"/>
    <w:qFormat/>
    <w:rsid w:val="00401963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7B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57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757B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5757B4"/>
    <w:pPr>
      <w:ind w:left="720"/>
      <w:contextualSpacing/>
    </w:pPr>
  </w:style>
  <w:style w:type="paragraph" w:styleId="NoSpacing">
    <w:name w:val="No Spacing"/>
    <w:uiPriority w:val="1"/>
    <w:qFormat/>
    <w:rsid w:val="00401963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Horrie, Clare</dc:creator>
  <cp:lastModifiedBy>Morris, Rosalind</cp:lastModifiedBy>
  <cp:revision>2</cp:revision>
  <dcterms:created xsi:type="dcterms:W3CDTF">2018-01-25T11:52:00Z</dcterms:created>
  <dcterms:modified xsi:type="dcterms:W3CDTF">2018-01-25T11:52:00Z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A4693080</vt:lpwstr>
  </property>
  <property fmtid="{D5CDD505-2E9C-101B-9397-08002B2CF9AE}" pid="4" name="Objective-Title">
    <vt:lpwstr>_3.SP.14.141. f. 39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2018-01-09T10:37:27Z</vt:filetime>
  </property>
  <property fmtid="{D5CDD505-2E9C-101B-9397-08002B2CF9AE}" pid="10" name="Objective-ModificationStamp">
    <vt:filetime>2018-01-09T10:37:27Z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6.0</vt:lpwstr>
  </property>
  <property fmtid="{D5CDD505-2E9C-101B-9397-08002B2CF9AE}" pid="16" name="Objective-VersionNumber">
    <vt:r8>6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